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FEB5" w14:textId="38C0D663" w:rsidR="00C05D82" w:rsidRDefault="000F3B94">
      <w:pPr>
        <w:spacing w:after="0"/>
        <w:jc w:val="center"/>
        <w:rPr>
          <w:b/>
          <w:color w:val="09A8A8"/>
          <w:sz w:val="56"/>
          <w:szCs w:val="56"/>
        </w:rPr>
      </w:pPr>
      <w:r>
        <w:rPr>
          <w:b/>
          <w:color w:val="09A8A8"/>
          <w:sz w:val="56"/>
          <w:szCs w:val="56"/>
        </w:rPr>
        <w:t xml:space="preserve">SAVE THE DATE </w:t>
      </w:r>
      <w:r w:rsidR="00772444">
        <w:rPr>
          <w:b/>
          <w:color w:val="09A8A8"/>
          <w:sz w:val="56"/>
          <w:szCs w:val="56"/>
        </w:rPr>
        <w:t xml:space="preserve">DRAFT </w:t>
      </w:r>
      <w:r w:rsidR="0044097E">
        <w:rPr>
          <w:b/>
          <w:color w:val="09A8A8"/>
          <w:sz w:val="56"/>
          <w:szCs w:val="56"/>
        </w:rPr>
        <w:t>AGENDA</w:t>
      </w:r>
      <w:r w:rsidR="0044097E"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 wp14:anchorId="1C3E3025" wp14:editId="18C9C626">
            <wp:simplePos x="0" y="0"/>
            <wp:positionH relativeFrom="margin">
              <wp:posOffset>647700</wp:posOffset>
            </wp:positionH>
            <wp:positionV relativeFrom="paragraph">
              <wp:posOffset>-1904</wp:posOffset>
            </wp:positionV>
            <wp:extent cx="4238625" cy="112839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28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9B68BA" w14:textId="77777777" w:rsidR="00C05D82" w:rsidRDefault="0044097E">
      <w:pPr>
        <w:spacing w:before="80" w:after="0" w:line="240" w:lineRule="auto"/>
        <w:jc w:val="center"/>
        <w:rPr>
          <w:b/>
          <w:color w:val="09A8A8"/>
          <w:sz w:val="40"/>
          <w:szCs w:val="40"/>
        </w:rPr>
      </w:pPr>
      <w:r>
        <w:rPr>
          <w:b/>
          <w:color w:val="09A8A8"/>
          <w:sz w:val="40"/>
          <w:szCs w:val="40"/>
        </w:rPr>
        <w:t>31</w:t>
      </w:r>
      <w:r>
        <w:rPr>
          <w:b/>
          <w:color w:val="09A8A8"/>
          <w:sz w:val="40"/>
          <w:szCs w:val="40"/>
          <w:vertAlign w:val="superscript"/>
        </w:rPr>
        <w:t>st</w:t>
      </w:r>
      <w:r>
        <w:rPr>
          <w:b/>
          <w:color w:val="09A8A8"/>
          <w:sz w:val="40"/>
          <w:szCs w:val="40"/>
        </w:rPr>
        <w:t xml:space="preserve"> </w:t>
      </w:r>
      <w:r w:rsidR="00364192">
        <w:rPr>
          <w:b/>
          <w:color w:val="09A8A8"/>
          <w:sz w:val="40"/>
          <w:szCs w:val="40"/>
        </w:rPr>
        <w:t>January 2019</w:t>
      </w:r>
    </w:p>
    <w:p w14:paraId="460D94E4" w14:textId="5914573A" w:rsidR="00364192" w:rsidRDefault="00364192">
      <w:pPr>
        <w:spacing w:before="80" w:after="0" w:line="240" w:lineRule="auto"/>
        <w:jc w:val="center"/>
        <w:rPr>
          <w:b/>
          <w:color w:val="09A8A8"/>
          <w:sz w:val="48"/>
          <w:szCs w:val="48"/>
        </w:rPr>
      </w:pPr>
      <w:r w:rsidRPr="00364192">
        <w:rPr>
          <w:b/>
          <w:color w:val="09A8A8"/>
          <w:sz w:val="48"/>
          <w:szCs w:val="48"/>
        </w:rPr>
        <w:t>CEN-CENELEC Meeting Centre</w:t>
      </w:r>
      <w:r>
        <w:rPr>
          <w:b/>
          <w:color w:val="09A8A8"/>
          <w:sz w:val="48"/>
          <w:szCs w:val="48"/>
        </w:rPr>
        <w:t xml:space="preserve">, </w:t>
      </w:r>
    </w:p>
    <w:p w14:paraId="1215C932" w14:textId="77777777" w:rsidR="00C05D82" w:rsidRDefault="00364192">
      <w:pPr>
        <w:spacing w:before="80" w:after="0" w:line="240" w:lineRule="auto"/>
        <w:jc w:val="center"/>
        <w:rPr>
          <w:b/>
          <w:color w:val="09A8A8"/>
          <w:sz w:val="40"/>
          <w:szCs w:val="40"/>
        </w:rPr>
      </w:pPr>
      <w:r>
        <w:rPr>
          <w:b/>
          <w:color w:val="09A8A8"/>
          <w:sz w:val="48"/>
          <w:szCs w:val="48"/>
        </w:rPr>
        <w:t>Brussels, Belgium</w:t>
      </w:r>
    </w:p>
    <w:p w14:paraId="68D438E3" w14:textId="6013F0E3" w:rsidR="00C05D82" w:rsidRDefault="0044097E">
      <w:pPr>
        <w:tabs>
          <w:tab w:val="left" w:pos="3465"/>
        </w:tabs>
        <w:spacing w:before="80" w:after="120" w:line="240" w:lineRule="auto"/>
        <w:jc w:val="center"/>
        <w:rPr>
          <w:b/>
          <w:color w:val="09A8A8"/>
          <w:sz w:val="40"/>
          <w:szCs w:val="40"/>
        </w:rPr>
      </w:pPr>
      <w:r>
        <w:rPr>
          <w:b/>
          <w:color w:val="09A8A8"/>
          <w:sz w:val="40"/>
          <w:szCs w:val="40"/>
        </w:rPr>
        <w:t>YOU CAN REGISTER</w:t>
      </w:r>
      <w:r w:rsidR="00B6011A">
        <w:rPr>
          <w:b/>
          <w:color w:val="09A8A8"/>
          <w:sz w:val="40"/>
          <w:szCs w:val="40"/>
        </w:rPr>
        <w:t xml:space="preserve"> </w:t>
      </w:r>
      <w:hyperlink r:id="rId9" w:history="1">
        <w:r w:rsidR="004A7BE8">
          <w:rPr>
            <w:rStyle w:val="Hipervnculo"/>
            <w:b/>
            <w:sz w:val="40"/>
            <w:szCs w:val="40"/>
          </w:rPr>
          <w:t>H</w:t>
        </w:r>
        <w:bookmarkStart w:id="0" w:name="_GoBack"/>
        <w:bookmarkEnd w:id="0"/>
        <w:r w:rsidR="004A7BE8">
          <w:rPr>
            <w:rStyle w:val="Hipervnculo"/>
            <w:b/>
            <w:sz w:val="40"/>
            <w:szCs w:val="40"/>
          </w:rPr>
          <w:t>ERE</w:t>
        </w:r>
      </w:hyperlink>
    </w:p>
    <w:p w14:paraId="30973F5F" w14:textId="77777777" w:rsidR="00C05D82" w:rsidRPr="00556BDB" w:rsidRDefault="00364192">
      <w:pPr>
        <w:tabs>
          <w:tab w:val="left" w:pos="3465"/>
        </w:tabs>
        <w:spacing w:before="80" w:after="120" w:line="240" w:lineRule="auto"/>
        <w:jc w:val="center"/>
        <w:rPr>
          <w:rFonts w:asciiTheme="majorHAnsi" w:eastAsia="Helvetica Neue" w:hAnsiTheme="majorHAnsi" w:cstheme="majorHAnsi"/>
          <w:b/>
          <w:color w:val="000000"/>
          <w:sz w:val="44"/>
          <w:szCs w:val="44"/>
        </w:rPr>
      </w:pPr>
      <w:r>
        <w:rPr>
          <w:rFonts w:asciiTheme="majorHAnsi" w:eastAsia="Helvetica Neue" w:hAnsiTheme="majorHAnsi" w:cstheme="majorHAnsi"/>
          <w:b/>
          <w:color w:val="000000"/>
          <w:sz w:val="44"/>
          <w:szCs w:val="44"/>
        </w:rPr>
        <w:t>Second</w:t>
      </w:r>
      <w:r w:rsidR="0044097E" w:rsidRPr="00556BDB">
        <w:rPr>
          <w:rFonts w:asciiTheme="majorHAnsi" w:eastAsia="Helvetica Neue" w:hAnsiTheme="majorHAnsi" w:cstheme="majorHAnsi"/>
          <w:b/>
          <w:color w:val="000000"/>
          <w:sz w:val="44"/>
          <w:szCs w:val="44"/>
        </w:rPr>
        <w:t xml:space="preserve"> CEN/CENELEC STAIR-AHA Platform meeting</w:t>
      </w:r>
    </w:p>
    <w:p w14:paraId="3566F05C" w14:textId="77777777" w:rsidR="00C05D82" w:rsidRPr="00556BDB" w:rsidRDefault="0044097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56BDB">
        <w:rPr>
          <w:rFonts w:asciiTheme="majorHAnsi" w:eastAsia="Helvetica Neue" w:hAnsiTheme="majorHAnsi" w:cstheme="majorHAnsi"/>
          <w:b/>
          <w:sz w:val="32"/>
          <w:szCs w:val="32"/>
        </w:rPr>
        <w:t>A new approach to AHA standards engaging end-users</w:t>
      </w:r>
      <w:r w:rsidRPr="00556BDB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491FD2E3" w14:textId="77777777" w:rsidR="00C05D82" w:rsidRPr="0011659E" w:rsidRDefault="0044097E">
      <w:pPr>
        <w:rPr>
          <w:sz w:val="24"/>
          <w:szCs w:val="24"/>
        </w:rPr>
      </w:pPr>
      <w:r w:rsidRPr="0011659E">
        <w:rPr>
          <w:sz w:val="24"/>
          <w:szCs w:val="24"/>
        </w:rPr>
        <w:t>9:30</w:t>
      </w:r>
      <w:r w:rsidRPr="0011659E">
        <w:rPr>
          <w:sz w:val="24"/>
          <w:szCs w:val="24"/>
        </w:rPr>
        <w:tab/>
        <w:t>Registration and welcome coffee</w:t>
      </w:r>
    </w:p>
    <w:p w14:paraId="64EA23A8" w14:textId="79B04E85" w:rsidR="00C05D82" w:rsidRPr="0011659E" w:rsidRDefault="0044097E">
      <w:pPr>
        <w:rPr>
          <w:sz w:val="24"/>
          <w:szCs w:val="24"/>
        </w:rPr>
      </w:pPr>
      <w:r w:rsidRPr="0011659E">
        <w:rPr>
          <w:sz w:val="24"/>
          <w:szCs w:val="24"/>
        </w:rPr>
        <w:t>10:00</w:t>
      </w:r>
      <w:r w:rsidRPr="0011659E">
        <w:rPr>
          <w:sz w:val="24"/>
          <w:szCs w:val="24"/>
        </w:rPr>
        <w:tab/>
        <w:t>Welcome and round of presentations</w:t>
      </w:r>
    </w:p>
    <w:p w14:paraId="06AFB0A5" w14:textId="7F788B2A" w:rsidR="00F824A1" w:rsidRPr="0011659E" w:rsidRDefault="00F824A1" w:rsidP="00F824A1">
      <w:pPr>
        <w:rPr>
          <w:sz w:val="24"/>
          <w:szCs w:val="24"/>
        </w:rPr>
      </w:pPr>
      <w:r w:rsidRPr="0011659E">
        <w:rPr>
          <w:sz w:val="24"/>
          <w:szCs w:val="24"/>
        </w:rPr>
        <w:t>10:</w:t>
      </w:r>
      <w:r w:rsidR="00360569" w:rsidRPr="0011659E">
        <w:rPr>
          <w:sz w:val="24"/>
          <w:szCs w:val="24"/>
        </w:rPr>
        <w:t>15</w:t>
      </w:r>
      <w:r w:rsidRPr="0011659E">
        <w:rPr>
          <w:sz w:val="24"/>
          <w:szCs w:val="24"/>
        </w:rPr>
        <w:tab/>
        <w:t>Age-friendly communities</w:t>
      </w:r>
      <w:r w:rsidR="006A0FEA" w:rsidRPr="0011659E">
        <w:rPr>
          <w:sz w:val="24"/>
          <w:szCs w:val="24"/>
        </w:rPr>
        <w:t xml:space="preserve"> as enablers of Active and Healthy Ageing</w:t>
      </w:r>
    </w:p>
    <w:p w14:paraId="1D1850FC" w14:textId="4BF23098" w:rsidR="00F824A1" w:rsidRPr="0011659E" w:rsidRDefault="0072438F" w:rsidP="0072438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>WHO Global Network for Age-friendly Cities and Communities</w:t>
      </w:r>
      <w:r w:rsidR="006A0FEA" w:rsidRPr="0011659E">
        <w:rPr>
          <w:sz w:val="24"/>
          <w:szCs w:val="24"/>
        </w:rPr>
        <w:t>.</w:t>
      </w:r>
    </w:p>
    <w:p w14:paraId="768C575B" w14:textId="77777777" w:rsidR="00F824A1" w:rsidRPr="0011659E" w:rsidRDefault="00F824A1" w:rsidP="00F824A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>Guidelines for Standards around ICT for AHA for Age Friendly Communities.</w:t>
      </w:r>
    </w:p>
    <w:p w14:paraId="178E7887" w14:textId="55BBC9BE" w:rsidR="006A0FEA" w:rsidRPr="0011659E" w:rsidRDefault="00296B30" w:rsidP="006A0FE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>Discussion/debate</w:t>
      </w:r>
    </w:p>
    <w:p w14:paraId="011C1119" w14:textId="218C82DC" w:rsidR="00360569" w:rsidRPr="0011659E" w:rsidRDefault="00A95DE8" w:rsidP="00F824A1">
      <w:pPr>
        <w:ind w:left="720" w:hanging="720"/>
        <w:rPr>
          <w:sz w:val="24"/>
          <w:szCs w:val="24"/>
        </w:rPr>
      </w:pPr>
      <w:r w:rsidRPr="0011659E">
        <w:rPr>
          <w:sz w:val="24"/>
          <w:szCs w:val="24"/>
        </w:rPr>
        <w:t>11:00</w:t>
      </w:r>
      <w:r w:rsidRPr="0011659E">
        <w:rPr>
          <w:sz w:val="24"/>
          <w:szCs w:val="24"/>
        </w:rPr>
        <w:tab/>
        <w:t>Coffee break</w:t>
      </w:r>
    </w:p>
    <w:p w14:paraId="6625048E" w14:textId="2E976575" w:rsidR="00F824A1" w:rsidRPr="0011659E" w:rsidRDefault="00F824A1" w:rsidP="00F824A1">
      <w:pPr>
        <w:ind w:left="720" w:hanging="720"/>
        <w:rPr>
          <w:sz w:val="24"/>
          <w:szCs w:val="24"/>
        </w:rPr>
      </w:pPr>
      <w:r w:rsidRPr="0011659E">
        <w:rPr>
          <w:sz w:val="24"/>
          <w:szCs w:val="24"/>
        </w:rPr>
        <w:t>11:30</w:t>
      </w:r>
      <w:r w:rsidRPr="0011659E">
        <w:rPr>
          <w:sz w:val="24"/>
          <w:szCs w:val="24"/>
        </w:rPr>
        <w:tab/>
        <w:t>Age-friendly smart homes</w:t>
      </w:r>
    </w:p>
    <w:p w14:paraId="352CAB9B" w14:textId="77777777" w:rsidR="00F824A1" w:rsidRPr="0011659E" w:rsidRDefault="00F824A1" w:rsidP="00F824A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>Age-friendly smart homes: technology as a tool for independent life</w:t>
      </w:r>
    </w:p>
    <w:p w14:paraId="1EE4C818" w14:textId="11B849F4" w:rsidR="00F824A1" w:rsidRPr="0011659E" w:rsidRDefault="00F824A1" w:rsidP="00F824A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 xml:space="preserve">Draft Guidelines for Standards around ICT for AHA for </w:t>
      </w:r>
      <w:r w:rsidR="001F7069" w:rsidRPr="0011659E">
        <w:rPr>
          <w:sz w:val="24"/>
          <w:szCs w:val="24"/>
        </w:rPr>
        <w:t>s</w:t>
      </w:r>
      <w:r w:rsidRPr="0011659E">
        <w:rPr>
          <w:sz w:val="24"/>
          <w:szCs w:val="24"/>
        </w:rPr>
        <w:t>mart Homes that are Age-Friendly.</w:t>
      </w:r>
    </w:p>
    <w:p w14:paraId="4D13D6A1" w14:textId="67272A97" w:rsidR="001F7069" w:rsidRPr="0011659E" w:rsidRDefault="001F7069" w:rsidP="001F706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>Towards a European certification scheme for ageing in place</w:t>
      </w:r>
    </w:p>
    <w:p w14:paraId="5D2C362D" w14:textId="77777777" w:rsidR="00296B30" w:rsidRPr="0011659E" w:rsidRDefault="00296B30" w:rsidP="00296B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>Discussion/debate</w:t>
      </w:r>
    </w:p>
    <w:p w14:paraId="30111919" w14:textId="09509A65" w:rsidR="00890991" w:rsidRPr="0011659E" w:rsidRDefault="00890991" w:rsidP="00890991">
      <w:pPr>
        <w:rPr>
          <w:sz w:val="24"/>
          <w:szCs w:val="24"/>
        </w:rPr>
      </w:pPr>
      <w:r w:rsidRPr="0011659E">
        <w:rPr>
          <w:sz w:val="24"/>
          <w:szCs w:val="24"/>
        </w:rPr>
        <w:t>13:00</w:t>
      </w:r>
      <w:r w:rsidRPr="0011659E">
        <w:rPr>
          <w:sz w:val="24"/>
          <w:szCs w:val="24"/>
        </w:rPr>
        <w:tab/>
        <w:t>Networking lunch</w:t>
      </w:r>
    </w:p>
    <w:p w14:paraId="3725284E" w14:textId="77777777" w:rsidR="006A0FEA" w:rsidRPr="0011659E" w:rsidRDefault="00890991" w:rsidP="006A0FEA">
      <w:pPr>
        <w:ind w:left="720" w:hanging="720"/>
        <w:rPr>
          <w:sz w:val="24"/>
          <w:szCs w:val="24"/>
        </w:rPr>
      </w:pPr>
      <w:r w:rsidRPr="0011659E">
        <w:rPr>
          <w:sz w:val="24"/>
          <w:szCs w:val="24"/>
        </w:rPr>
        <w:t>14:0</w:t>
      </w:r>
      <w:r w:rsidR="00364192" w:rsidRPr="0011659E">
        <w:rPr>
          <w:sz w:val="24"/>
          <w:szCs w:val="24"/>
        </w:rPr>
        <w:t>0</w:t>
      </w:r>
      <w:r w:rsidR="0044097E" w:rsidRPr="0011659E">
        <w:rPr>
          <w:sz w:val="24"/>
          <w:szCs w:val="24"/>
        </w:rPr>
        <w:tab/>
      </w:r>
      <w:r w:rsidR="00364192" w:rsidRPr="0011659E">
        <w:rPr>
          <w:sz w:val="24"/>
          <w:szCs w:val="24"/>
        </w:rPr>
        <w:t xml:space="preserve">Inclusiveness in standardisation. Accessibility and usability as a use case. </w:t>
      </w:r>
    </w:p>
    <w:p w14:paraId="549422E5" w14:textId="29F5009C" w:rsidR="00927D79" w:rsidRPr="0011659E" w:rsidRDefault="00364192" w:rsidP="006A0FE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lastRenderedPageBreak/>
        <w:t xml:space="preserve">The European Accessibility Act. Improving the accessibility of products and services in the single market. </w:t>
      </w:r>
    </w:p>
    <w:p w14:paraId="10EFCE4A" w14:textId="77777777" w:rsidR="00927D79" w:rsidRPr="0011659E" w:rsidRDefault="00927D79" w:rsidP="0036419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 xml:space="preserve">Assessment on the need of addressing accessibility following a Design for All approach in European standardisation projects. Tools: The “Protocol”. </w:t>
      </w:r>
    </w:p>
    <w:p w14:paraId="1BD34FC6" w14:textId="7ACFE339" w:rsidR="00296B30" w:rsidRPr="0011659E" w:rsidRDefault="00296B30" w:rsidP="00296B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659E">
        <w:rPr>
          <w:sz w:val="24"/>
          <w:szCs w:val="24"/>
        </w:rPr>
        <w:t>Discussion/debate</w:t>
      </w:r>
    </w:p>
    <w:p w14:paraId="36D04E73" w14:textId="77777777" w:rsidR="00927D79" w:rsidRPr="0011659E" w:rsidRDefault="00927D79" w:rsidP="00927D79">
      <w:pPr>
        <w:pStyle w:val="Prrafodelista"/>
        <w:ind w:left="1080"/>
        <w:rPr>
          <w:sz w:val="24"/>
          <w:szCs w:val="24"/>
        </w:rPr>
      </w:pPr>
    </w:p>
    <w:p w14:paraId="01C2AD41" w14:textId="77777777" w:rsidR="00FB4029" w:rsidRPr="0011659E" w:rsidRDefault="00E26377">
      <w:pPr>
        <w:ind w:left="720" w:hanging="720"/>
        <w:rPr>
          <w:sz w:val="24"/>
          <w:szCs w:val="24"/>
        </w:rPr>
      </w:pPr>
      <w:r w:rsidRPr="0011659E">
        <w:rPr>
          <w:sz w:val="24"/>
          <w:szCs w:val="24"/>
        </w:rPr>
        <w:t>15:00</w:t>
      </w:r>
      <w:r w:rsidRPr="0011659E">
        <w:rPr>
          <w:sz w:val="24"/>
          <w:szCs w:val="24"/>
        </w:rPr>
        <w:tab/>
        <w:t>Actions to promote user co-production in standardisation. STAIR-AHA statement</w:t>
      </w:r>
    </w:p>
    <w:p w14:paraId="247D52DC" w14:textId="77777777" w:rsidR="00FB4029" w:rsidRPr="0011659E" w:rsidRDefault="00FB4029">
      <w:pPr>
        <w:ind w:left="720" w:hanging="720"/>
        <w:rPr>
          <w:sz w:val="24"/>
          <w:szCs w:val="24"/>
        </w:rPr>
      </w:pPr>
    </w:p>
    <w:p w14:paraId="76E076E5" w14:textId="77777777" w:rsidR="00C05D82" w:rsidRPr="0011659E" w:rsidRDefault="0044097E">
      <w:pPr>
        <w:rPr>
          <w:sz w:val="24"/>
          <w:szCs w:val="24"/>
        </w:rPr>
      </w:pPr>
      <w:r w:rsidRPr="0011659E">
        <w:rPr>
          <w:sz w:val="24"/>
          <w:szCs w:val="24"/>
        </w:rPr>
        <w:t>16:00</w:t>
      </w:r>
      <w:r w:rsidRPr="0011659E">
        <w:rPr>
          <w:sz w:val="24"/>
          <w:szCs w:val="24"/>
        </w:rPr>
        <w:tab/>
        <w:t>End of the meeting</w:t>
      </w:r>
    </w:p>
    <w:sectPr w:rsidR="00C05D82" w:rsidRPr="0011659E" w:rsidSect="00DF2F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1247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8DDE" w14:textId="77777777" w:rsidR="00DC4A3F" w:rsidRDefault="00DC4A3F">
      <w:pPr>
        <w:spacing w:after="0" w:line="240" w:lineRule="auto"/>
      </w:pPr>
      <w:r>
        <w:separator/>
      </w:r>
    </w:p>
  </w:endnote>
  <w:endnote w:type="continuationSeparator" w:id="0">
    <w:p w14:paraId="5EA73CA9" w14:textId="77777777" w:rsidR="00DC4A3F" w:rsidRDefault="00DC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A7CE" w14:textId="77777777" w:rsidR="00C05D82" w:rsidRDefault="00440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This project has received funding from the European Union’s Horizon 2020 </w:t>
    </w:r>
    <w:r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 wp14:anchorId="00B33C3E" wp14:editId="771AB7DD">
          <wp:simplePos x="0" y="0"/>
          <wp:positionH relativeFrom="margin">
            <wp:posOffset>5172075</wp:posOffset>
          </wp:positionH>
          <wp:positionV relativeFrom="paragraph">
            <wp:posOffset>15875</wp:posOffset>
          </wp:positionV>
          <wp:extent cx="504825" cy="341630"/>
          <wp:effectExtent l="0" t="0" r="0" b="0"/>
          <wp:wrapSquare wrapText="bothSides" distT="0" distB="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1F7489" w14:textId="77777777" w:rsidR="00C05D82" w:rsidRDefault="00440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Research and Innovation Programme under Grant Agreement no. 727802</w:t>
    </w:r>
  </w:p>
  <w:p w14:paraId="6DC6786B" w14:textId="77777777" w:rsidR="00C05D82" w:rsidRDefault="00C05D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C9C6" w14:textId="77777777" w:rsidR="00C05D82" w:rsidRDefault="00440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This project has received funding from the European Union’s Horizon 2020 </w:t>
    </w:r>
    <w:r>
      <w:rPr>
        <w:noProof/>
        <w:lang w:val="es-ES"/>
      </w:rPr>
      <w:drawing>
        <wp:anchor distT="0" distB="0" distL="114300" distR="114300" simplePos="0" relativeHeight="251672576" behindDoc="0" locked="0" layoutInCell="1" hidden="0" allowOverlap="1" wp14:anchorId="570C92F8" wp14:editId="186F18E0">
          <wp:simplePos x="0" y="0"/>
          <wp:positionH relativeFrom="margin">
            <wp:posOffset>5172075</wp:posOffset>
          </wp:positionH>
          <wp:positionV relativeFrom="paragraph">
            <wp:posOffset>15875</wp:posOffset>
          </wp:positionV>
          <wp:extent cx="504825" cy="341630"/>
          <wp:effectExtent l="0" t="0" r="0" b="0"/>
          <wp:wrapSquare wrapText="bothSides" distT="0" distB="0" distL="114300" distR="11430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DD5831" w14:textId="77777777" w:rsidR="00C05D82" w:rsidRDefault="004409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Research and Innovation Programme under Grant Agreement no. 727802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285C" w14:textId="77777777" w:rsidR="00DC4A3F" w:rsidRDefault="00DC4A3F">
      <w:pPr>
        <w:spacing w:after="0" w:line="240" w:lineRule="auto"/>
      </w:pPr>
      <w:r>
        <w:separator/>
      </w:r>
    </w:p>
  </w:footnote>
  <w:footnote w:type="continuationSeparator" w:id="0">
    <w:p w14:paraId="6228E295" w14:textId="77777777" w:rsidR="00DC4A3F" w:rsidRDefault="00DC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1E00" w14:textId="77777777" w:rsidR="00C05D82" w:rsidRDefault="00DF2FAE" w:rsidP="00DF2FAE">
    <w:pPr>
      <w:pBdr>
        <w:top w:val="nil"/>
        <w:left w:val="nil"/>
        <w:bottom w:val="nil"/>
        <w:right w:val="nil"/>
        <w:between w:val="nil"/>
      </w:pBdr>
      <w:tabs>
        <w:tab w:val="left" w:pos="2805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2096" behindDoc="0" locked="0" layoutInCell="1" hidden="0" allowOverlap="1" wp14:anchorId="5D878BC6" wp14:editId="186647C3">
          <wp:simplePos x="0" y="0"/>
          <wp:positionH relativeFrom="margin">
            <wp:posOffset>4215130</wp:posOffset>
          </wp:positionH>
          <wp:positionV relativeFrom="paragraph">
            <wp:posOffset>-472440</wp:posOffset>
          </wp:positionV>
          <wp:extent cx="1807200" cy="478800"/>
          <wp:effectExtent l="0" t="0" r="0" b="0"/>
          <wp:wrapSquare wrapText="left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2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097E">
      <w:rPr>
        <w:color w:val="000000"/>
      </w:rPr>
      <w:tab/>
    </w:r>
    <w:r w:rsidR="0044097E">
      <w:rPr>
        <w:color w:val="000000"/>
      </w:rPr>
      <w:tab/>
    </w:r>
    <w:r w:rsidR="0044097E">
      <w:rPr>
        <w:color w:val="000000"/>
      </w:rPr>
      <w:tab/>
    </w:r>
    <w:r w:rsidR="0044097E"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D3C1" w14:textId="77777777" w:rsidR="00C05D82" w:rsidRDefault="0044097E">
    <w:pPr>
      <w:pBdr>
        <w:top w:val="nil"/>
        <w:left w:val="nil"/>
        <w:bottom w:val="nil"/>
        <w:right w:val="nil"/>
        <w:between w:val="nil"/>
      </w:pBdr>
      <w:tabs>
        <w:tab w:val="left" w:pos="292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A2CE6"/>
    <w:multiLevelType w:val="hybridMultilevel"/>
    <w:tmpl w:val="7D2094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5F2C43"/>
    <w:multiLevelType w:val="hybridMultilevel"/>
    <w:tmpl w:val="9F6221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D82"/>
    <w:rsid w:val="00034F05"/>
    <w:rsid w:val="000F3B94"/>
    <w:rsid w:val="0011659E"/>
    <w:rsid w:val="00141D4F"/>
    <w:rsid w:val="001F7069"/>
    <w:rsid w:val="002044CB"/>
    <w:rsid w:val="00285ED2"/>
    <w:rsid w:val="00296B30"/>
    <w:rsid w:val="00360569"/>
    <w:rsid w:val="00364192"/>
    <w:rsid w:val="003E64A9"/>
    <w:rsid w:val="00411D83"/>
    <w:rsid w:val="0044097E"/>
    <w:rsid w:val="004A7BE8"/>
    <w:rsid w:val="004F07E9"/>
    <w:rsid w:val="00503766"/>
    <w:rsid w:val="00526D1D"/>
    <w:rsid w:val="00542A75"/>
    <w:rsid w:val="00556BDB"/>
    <w:rsid w:val="006A0FEA"/>
    <w:rsid w:val="0072438F"/>
    <w:rsid w:val="00772444"/>
    <w:rsid w:val="00890991"/>
    <w:rsid w:val="008973E4"/>
    <w:rsid w:val="008E6FBF"/>
    <w:rsid w:val="009037B6"/>
    <w:rsid w:val="00927D79"/>
    <w:rsid w:val="00992558"/>
    <w:rsid w:val="009C5EEA"/>
    <w:rsid w:val="009E6610"/>
    <w:rsid w:val="00A95DE8"/>
    <w:rsid w:val="00B54CEA"/>
    <w:rsid w:val="00B6011A"/>
    <w:rsid w:val="00BA0782"/>
    <w:rsid w:val="00C014A9"/>
    <w:rsid w:val="00C05D82"/>
    <w:rsid w:val="00C50FCB"/>
    <w:rsid w:val="00D3094D"/>
    <w:rsid w:val="00D96406"/>
    <w:rsid w:val="00DC4A3F"/>
    <w:rsid w:val="00DC734D"/>
    <w:rsid w:val="00DE605A"/>
    <w:rsid w:val="00DF2FAE"/>
    <w:rsid w:val="00E26377"/>
    <w:rsid w:val="00E774B4"/>
    <w:rsid w:val="00F824A1"/>
    <w:rsid w:val="00F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089C"/>
  <w15:docId w15:val="{AE04F170-D7EC-48BF-BDFB-C10401C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360" w:lineRule="auto"/>
      <w:jc w:val="center"/>
      <w:outlineLvl w:val="0"/>
    </w:pPr>
    <w:rPr>
      <w:b/>
      <w:color w:val="09A8A8"/>
      <w:sz w:val="72"/>
      <w:szCs w:val="72"/>
    </w:rPr>
  </w:style>
  <w:style w:type="paragraph" w:styleId="Ttulo2">
    <w:name w:val="heading 2"/>
    <w:basedOn w:val="Normal"/>
    <w:next w:val="Normal"/>
    <w:pPr>
      <w:keepNext/>
      <w:keepLines/>
      <w:tabs>
        <w:tab w:val="left" w:pos="709"/>
      </w:tabs>
      <w:spacing w:before="240" w:after="240" w:line="240" w:lineRule="auto"/>
      <w:outlineLvl w:val="1"/>
    </w:pPr>
    <w:rPr>
      <w:b/>
      <w:color w:val="09A8A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tabs>
        <w:tab w:val="left" w:pos="1134"/>
      </w:tabs>
      <w:spacing w:before="120" w:after="120"/>
      <w:ind w:left="851"/>
      <w:outlineLvl w:val="2"/>
    </w:pPr>
    <w:rPr>
      <w:b/>
      <w:color w:val="09A8A8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320" w:after="2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D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011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41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4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4192"/>
    <w:rPr>
      <w:vertAlign w:val="superscript"/>
    </w:rPr>
  </w:style>
  <w:style w:type="paragraph" w:styleId="Prrafodelista">
    <w:name w:val="List Paragraph"/>
    <w:basedOn w:val="Normal"/>
    <w:uiPriority w:val="34"/>
    <w:qFormat/>
    <w:rsid w:val="003641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AE"/>
  </w:style>
  <w:style w:type="paragraph" w:styleId="Piedepgina">
    <w:name w:val="footer"/>
    <w:basedOn w:val="Normal"/>
    <w:link w:val="PiedepginaCar"/>
    <w:uiPriority w:val="99"/>
    <w:unhideWhenUsed/>
    <w:rsid w:val="00DF2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A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37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24A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3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stionnormalizacion.typeform.com/to/hOno9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F0FB-998E-4A6A-945C-D0C01285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AENOR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Machicado Martin</dc:creator>
  <cp:lastModifiedBy>Fernando Machicado Martin</cp:lastModifiedBy>
  <cp:revision>12</cp:revision>
  <cp:lastPrinted>2018-12-21T12:05:00Z</cp:lastPrinted>
  <dcterms:created xsi:type="dcterms:W3CDTF">2018-12-21T08:28:00Z</dcterms:created>
  <dcterms:modified xsi:type="dcterms:W3CDTF">2018-12-21T14:28:00Z</dcterms:modified>
</cp:coreProperties>
</file>